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19" w:rsidRDefault="00AB0A19" w:rsidP="00AB0A19">
      <w:pPr>
        <w:spacing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8903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ЕРЖДЕНО</w:t>
      </w:r>
    </w:p>
    <w:p w:rsidR="00F94E93" w:rsidRDefault="00AB0A19" w:rsidP="00AB0A19">
      <w:pPr>
        <w:spacing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совета общественности Колышлейского района </w:t>
      </w:r>
    </w:p>
    <w:p w:rsidR="00AB0A19" w:rsidRDefault="00AB0A19" w:rsidP="00AB0A19">
      <w:pPr>
        <w:spacing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 2021 г.</w:t>
      </w:r>
    </w:p>
    <w:p w:rsidR="00AB0A19" w:rsidRDefault="00AB0A19" w:rsidP="00AB0A19">
      <w:pPr>
        <w:spacing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0A19" w:rsidRDefault="00AB0A19" w:rsidP="00AB0A19">
      <w:pPr>
        <w:spacing w:line="240" w:lineRule="auto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0A19" w:rsidRDefault="00AB0A19" w:rsidP="00AB0A19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</w:p>
    <w:p w:rsidR="00AB0A19" w:rsidRDefault="00AB0A19" w:rsidP="00AB0A19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общественности по профилактике </w:t>
      </w:r>
    </w:p>
    <w:p w:rsidR="00AB0A19" w:rsidRDefault="00AB0A19" w:rsidP="00AB0A19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правонарушений Колышлейского района </w:t>
      </w:r>
    </w:p>
    <w:p w:rsidR="00AB0A19" w:rsidRDefault="00AB0A19" w:rsidP="00AB0A19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 год</w:t>
      </w:r>
    </w:p>
    <w:p w:rsidR="00AB0A19" w:rsidRDefault="00AB0A19" w:rsidP="00AB0A19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5"/>
        <w:gridCol w:w="4212"/>
        <w:gridCol w:w="2105"/>
        <w:gridCol w:w="2659"/>
      </w:tblGrid>
      <w:tr w:rsidR="00AB0A19" w:rsidTr="00357850">
        <w:tc>
          <w:tcPr>
            <w:tcW w:w="9571" w:type="dxa"/>
            <w:gridSpan w:val="4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 мероприятия </w:t>
            </w:r>
          </w:p>
        </w:tc>
      </w:tr>
      <w:tr w:rsidR="00AB0A19" w:rsidTr="005E3A59">
        <w:tc>
          <w:tcPr>
            <w:tcW w:w="595" w:type="dxa"/>
          </w:tcPr>
          <w:p w:rsidR="00AB0A19" w:rsidRDefault="00AB0A19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0A19" w:rsidRDefault="00AB0A19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2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659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:rsidR="00AB0A19" w:rsidRDefault="00AB0A19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Актуализировать списки членов совета общественности с указанием адресов и телефонов 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59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Pr="00DA0BD2" w:rsidRDefault="00DA0BD2" w:rsidP="00DA0B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BD2">
              <w:rPr>
                <w:rFonts w:ascii="Times New Roman" w:hAnsi="Times New Roman" w:cs="Times New Roman"/>
                <w:sz w:val="28"/>
                <w:szCs w:val="28"/>
              </w:rPr>
              <w:t>Генералова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A0BD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2" w:type="dxa"/>
          </w:tcPr>
          <w:p w:rsidR="00AB0A19" w:rsidRDefault="00AB0A19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проведение заседаний советов общественности Колышлейского района 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59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О.Ю.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2" w:type="dxa"/>
          </w:tcPr>
          <w:p w:rsidR="00AB0A19" w:rsidRDefault="00AB0A19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проведение анализа проводимых на территории района профилактических мероприятий, по результатам которого вносить предложения субъектам профилактики в целях повышения эффективности проводимых мероприятий  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и 2-е полугодие </w:t>
            </w:r>
          </w:p>
        </w:tc>
        <w:tc>
          <w:tcPr>
            <w:tcW w:w="2659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О.Ю.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2" w:type="dxa"/>
          </w:tcPr>
          <w:p w:rsidR="00AB0A19" w:rsidRDefault="00AB0A19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проводимых на территориях администраций муниципальных образований района заседаниях советов общественности </w:t>
            </w:r>
          </w:p>
        </w:tc>
        <w:tc>
          <w:tcPr>
            <w:tcW w:w="2105" w:type="dxa"/>
          </w:tcPr>
          <w:p w:rsidR="009E0861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A19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59" w:type="dxa"/>
          </w:tcPr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общественности Колышлейского района</w:t>
            </w:r>
          </w:p>
        </w:tc>
      </w:tr>
      <w:tr w:rsidR="00AB0A19" w:rsidTr="006E0732">
        <w:tc>
          <w:tcPr>
            <w:tcW w:w="9571" w:type="dxa"/>
            <w:gridSpan w:val="4"/>
          </w:tcPr>
          <w:p w:rsidR="00AB0A19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Общепрофилактические</w:t>
            </w:r>
            <w:r w:rsidR="00AB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совместно с правоохранительными органами мероприятий в отношении лиц состоящих на профилактических видах учета </w:t>
            </w:r>
          </w:p>
        </w:tc>
        <w:tc>
          <w:tcPr>
            <w:tcW w:w="2105" w:type="dxa"/>
          </w:tcPr>
          <w:p w:rsidR="009E0861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0A19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59" w:type="dxa"/>
          </w:tcPr>
          <w:p w:rsidR="00AB0A19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общественности Колышлейского района</w:t>
            </w:r>
          </w:p>
          <w:p w:rsidR="00DA0BD2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администраций муниципальных образований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12" w:type="dxa"/>
          </w:tcPr>
          <w:p w:rsidR="00AB0A19" w:rsidRDefault="00BD609D" w:rsidP="00DA0BD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правового информирования населения о возможных видах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преступлений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мошеннических действий 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861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659" w:type="dxa"/>
          </w:tcPr>
          <w:p w:rsidR="00AB0A19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общественности Колышлейского района</w:t>
            </w:r>
          </w:p>
          <w:p w:rsidR="00DA0BD2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администраций муниципальных образований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12" w:type="dxa"/>
          </w:tcPr>
          <w:p w:rsidR="00AB0A19" w:rsidRDefault="00BD609D" w:rsidP="00BD609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рейдовых мероприятий совместно с МВД, МЧС в целях профилактики несчастных случаев связанных с пожарами, а так же вблизи водоемов  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861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659" w:type="dxa"/>
          </w:tcPr>
          <w:p w:rsidR="00AB0A19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общественности Колышлейского района</w:t>
            </w:r>
          </w:p>
          <w:p w:rsidR="00DA0BD2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администраций муниципальных образований</w:t>
            </w:r>
          </w:p>
        </w:tc>
      </w:tr>
      <w:tr w:rsidR="00AB0A19" w:rsidTr="005E3A59">
        <w:tc>
          <w:tcPr>
            <w:tcW w:w="595" w:type="dxa"/>
          </w:tcPr>
          <w:p w:rsidR="00AB0A19" w:rsidRDefault="00BD609D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2" w:type="dxa"/>
          </w:tcPr>
          <w:p w:rsidR="00AB0A19" w:rsidRDefault="00BD609D" w:rsidP="00BD609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совестно с УСЗН, МБУ КЦСОН, ЦЗН Колышлей кого района мероприятий по социальной адаптации лиц злоупотребляющих спиртными напитками, освобожденных из МЛС в целях трудоустройства и пролечивания от алкогольной зависимости</w:t>
            </w:r>
          </w:p>
        </w:tc>
        <w:tc>
          <w:tcPr>
            <w:tcW w:w="2105" w:type="dxa"/>
          </w:tcPr>
          <w:p w:rsidR="00AB0A19" w:rsidRDefault="00AB0A1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861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861" w:rsidRDefault="009E0861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59" w:type="dxa"/>
          </w:tcPr>
          <w:p w:rsidR="00AB0A19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общественности Колышлейского района</w:t>
            </w:r>
          </w:p>
          <w:p w:rsidR="00DA0BD2" w:rsidRDefault="00DA0BD2" w:rsidP="00DA0B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администраций муниципальных образований</w:t>
            </w:r>
          </w:p>
        </w:tc>
      </w:tr>
      <w:tr w:rsidR="00BD609D" w:rsidTr="00B11B92">
        <w:tc>
          <w:tcPr>
            <w:tcW w:w="9571" w:type="dxa"/>
            <w:gridSpan w:val="4"/>
          </w:tcPr>
          <w:p w:rsidR="00BD609D" w:rsidRDefault="00BD609D" w:rsidP="00BD609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совета общественности </w:t>
            </w:r>
          </w:p>
        </w:tc>
      </w:tr>
      <w:tr w:rsidR="00BD609D" w:rsidTr="005E3A59">
        <w:tc>
          <w:tcPr>
            <w:tcW w:w="595" w:type="dxa"/>
          </w:tcPr>
          <w:p w:rsidR="00BD609D" w:rsidRDefault="00DA0BD2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12" w:type="dxa"/>
          </w:tcPr>
          <w:p w:rsidR="005E3A59" w:rsidRPr="005E3A59" w:rsidRDefault="005E3A59" w:rsidP="005E3A59">
            <w:pPr>
              <w:shd w:val="clear" w:color="auto" w:fill="FFFFFF"/>
              <w:ind w:left="19" w:hanging="1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1. Об итогах работы членов Советов общественности в  сфере профилактики правонарушений на территории Колышлейского района Пензенской области в 2021 году.</w:t>
            </w:r>
          </w:p>
          <w:p w:rsidR="00BD609D" w:rsidRDefault="005E3A59" w:rsidP="005E3A59">
            <w:pPr>
              <w:ind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Об участии граждан в охране общественного порядка на территории района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квартале 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05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О.Ю.</w:t>
            </w: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 Р.Ю.</w:t>
            </w:r>
          </w:p>
        </w:tc>
      </w:tr>
      <w:tr w:rsidR="00BD609D" w:rsidTr="005E3A59">
        <w:tc>
          <w:tcPr>
            <w:tcW w:w="595" w:type="dxa"/>
          </w:tcPr>
          <w:p w:rsidR="00BD609D" w:rsidRDefault="00DA0BD2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12" w:type="dxa"/>
          </w:tcPr>
          <w:p w:rsidR="005E3A59" w:rsidRPr="005E3A59" w:rsidRDefault="005E3A59" w:rsidP="005E3A59">
            <w:pPr>
              <w:widowControl w:val="0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5E3A5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О работе членов Советов общественности по профилактике правонарушений, совершаемых в состоянии 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опьянения.</w:t>
            </w:r>
          </w:p>
          <w:p w:rsidR="00BD609D" w:rsidRDefault="005E3A59" w:rsidP="005E3A5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E3A59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Об организации взаимодействия в работе по ресоциализации и социальной адаптации 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лиц,    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освободившихся из мест лишения свободы</w:t>
            </w:r>
            <w:proofErr w:type="gramStart"/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2105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59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О.Ю.</w:t>
            </w: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Ю.В.</w:t>
            </w:r>
          </w:p>
          <w:p w:rsidR="005E3A59" w:rsidRDefault="005E3A59" w:rsidP="005E3A5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BD609D" w:rsidTr="005E3A59">
        <w:tc>
          <w:tcPr>
            <w:tcW w:w="595" w:type="dxa"/>
          </w:tcPr>
          <w:p w:rsidR="00BD609D" w:rsidRDefault="00DA0BD2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12" w:type="dxa"/>
          </w:tcPr>
          <w:p w:rsidR="005E3A59" w:rsidRPr="005E3A59" w:rsidRDefault="005E3A59" w:rsidP="005E3A59">
            <w:pPr>
              <w:widowControl w:val="0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участии членов Советов общественности в мероприятиях по организации </w:t>
            </w:r>
            <w:r w:rsidRPr="005E3A59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трудовой занятости несовершеннолетних граждан в 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от учебы</w:t>
            </w:r>
            <w:proofErr w:type="gramEnd"/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время.</w:t>
            </w:r>
          </w:p>
          <w:p w:rsidR="005E3A59" w:rsidRPr="005E3A59" w:rsidRDefault="005E3A59" w:rsidP="005E3A59">
            <w:pPr>
              <w:widowControl w:val="0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E3A59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О мерах по предупреждению распространения в подростковой среде 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негативных субкультур.</w:t>
            </w:r>
          </w:p>
          <w:p w:rsidR="00BD609D" w:rsidRDefault="00BD609D" w:rsidP="00BD609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О.Ю.</w:t>
            </w: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5E3A5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Милютина С.М.</w:t>
            </w:r>
          </w:p>
        </w:tc>
      </w:tr>
      <w:tr w:rsidR="00BD609D" w:rsidTr="005E3A59">
        <w:tc>
          <w:tcPr>
            <w:tcW w:w="595" w:type="dxa"/>
          </w:tcPr>
          <w:p w:rsidR="00BD609D" w:rsidRDefault="00DA0BD2" w:rsidP="00AB0A1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12" w:type="dxa"/>
          </w:tcPr>
          <w:p w:rsidR="005E3A59" w:rsidRPr="005E3A59" w:rsidRDefault="005E3A59" w:rsidP="005E3A59">
            <w:pPr>
              <w:tabs>
                <w:tab w:val="left" w:pos="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Об участи членов Советов общественности в мероприятиях по организации информирования населения в </w:t>
            </w:r>
            <w:proofErr w:type="gramStart"/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рамках</w:t>
            </w:r>
            <w:proofErr w:type="gramEnd"/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проводимых на территории Колышлейского района Пензенской области мероприятиях в </w:t>
            </w:r>
            <w:r w:rsidRPr="005E3A59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сфере профилактики правонарушений.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E3A59" w:rsidRPr="005E3A59" w:rsidRDefault="005E3A59" w:rsidP="005E3A59">
            <w:pPr>
              <w:tabs>
                <w:tab w:val="left" w:pos="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«Об отверждении плана заседаний Совета общественности по профилактике правонарушений </w:t>
            </w:r>
          </w:p>
          <w:p w:rsidR="005E3A59" w:rsidRPr="005E3A59" w:rsidRDefault="005E3A59" w:rsidP="005E3A59">
            <w:pPr>
              <w:tabs>
                <w:tab w:val="left" w:pos="0"/>
              </w:tabs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</w:rPr>
              <w:t>Колышлейского района Пензенской области на 2023 год».</w:t>
            </w:r>
          </w:p>
          <w:p w:rsidR="00BD609D" w:rsidRDefault="00BD609D" w:rsidP="00BD609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BD609D" w:rsidRDefault="00BD609D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О.Ю.</w:t>
            </w: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Глушенков А.М.</w:t>
            </w:r>
          </w:p>
          <w:p w:rsidR="005E3A59" w:rsidRDefault="005E3A59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DA0BD2" w:rsidRDefault="00DA0BD2" w:rsidP="00AB0A1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BD2" w:rsidRDefault="00DA0BD2" w:rsidP="00DA0B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Ю.В.</w:t>
            </w:r>
          </w:p>
          <w:p w:rsidR="00DA0BD2" w:rsidRDefault="00DA0BD2" w:rsidP="00DA0BD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AB0A19" w:rsidRDefault="00AB0A19" w:rsidP="00AB0A19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E3A59" w:rsidRPr="005E3A59" w:rsidRDefault="005E3A59" w:rsidP="005E3A59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  <w:szCs w:val="28"/>
        </w:rPr>
      </w:pPr>
      <w:r w:rsidRPr="005E3A59">
        <w:rPr>
          <w:rFonts w:ascii="Times New Roman" w:eastAsia="Calibri" w:hAnsi="Times New Roman" w:cs="Times New Roman"/>
          <w:sz w:val="28"/>
          <w:szCs w:val="28"/>
        </w:rPr>
        <w:t>Председатель Совета общественности</w:t>
      </w:r>
      <w:r w:rsidRPr="005E3A59">
        <w:rPr>
          <w:rFonts w:ascii="Times New Roman" w:eastAsia="Calibri" w:hAnsi="Times New Roman" w:cs="Times New Roman"/>
          <w:sz w:val="28"/>
          <w:szCs w:val="28"/>
        </w:rPr>
        <w:tab/>
      </w:r>
      <w:r w:rsidRPr="005E3A59">
        <w:rPr>
          <w:rFonts w:ascii="Times New Roman" w:eastAsia="Calibri" w:hAnsi="Times New Roman" w:cs="Times New Roman"/>
          <w:sz w:val="28"/>
          <w:szCs w:val="28"/>
        </w:rPr>
        <w:tab/>
      </w:r>
      <w:r w:rsidRPr="005E3A59">
        <w:rPr>
          <w:rFonts w:ascii="Times New Roman" w:eastAsia="Calibri" w:hAnsi="Times New Roman" w:cs="Times New Roman"/>
          <w:sz w:val="28"/>
          <w:szCs w:val="28"/>
        </w:rPr>
        <w:tab/>
      </w:r>
      <w:r w:rsidRPr="005E3A59">
        <w:rPr>
          <w:rFonts w:ascii="Times New Roman" w:eastAsia="Calibri" w:hAnsi="Times New Roman" w:cs="Times New Roman"/>
          <w:sz w:val="28"/>
          <w:szCs w:val="28"/>
        </w:rPr>
        <w:tab/>
      </w:r>
    </w:p>
    <w:p w:rsidR="00BD609D" w:rsidRPr="005E3A59" w:rsidRDefault="005E3A59" w:rsidP="005E3A59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E3A59">
        <w:rPr>
          <w:rFonts w:ascii="Times New Roman" w:eastAsia="Calibri" w:hAnsi="Times New Roman" w:cs="Times New Roman"/>
          <w:sz w:val="28"/>
          <w:szCs w:val="28"/>
        </w:rPr>
        <w:t>Колышлейского района                                                                  О.Ю.Алексеева</w:t>
      </w:r>
    </w:p>
    <w:sectPr w:rsidR="00BD609D" w:rsidRPr="005E3A59" w:rsidSect="00F9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A19"/>
    <w:rsid w:val="005E3A59"/>
    <w:rsid w:val="00890368"/>
    <w:rsid w:val="009E0861"/>
    <w:rsid w:val="00AB0A19"/>
    <w:rsid w:val="00BD609D"/>
    <w:rsid w:val="00DA0BD2"/>
    <w:rsid w:val="00F32141"/>
    <w:rsid w:val="00F9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A1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3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2022-07-18T12:02:00Z</cp:lastPrinted>
  <dcterms:created xsi:type="dcterms:W3CDTF">2022-07-18T10:55:00Z</dcterms:created>
  <dcterms:modified xsi:type="dcterms:W3CDTF">2022-07-18T12:03:00Z</dcterms:modified>
</cp:coreProperties>
</file>